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9623" w14:textId="17E71C47" w:rsidR="001919C8" w:rsidRPr="001919C8" w:rsidRDefault="00801DAE" w:rsidP="001919C8">
      <w:pPr>
        <w:shd w:val="clear" w:color="auto" w:fill="FFFFFF"/>
        <w:spacing w:after="0" w:line="240" w:lineRule="auto"/>
        <w:jc w:val="center"/>
        <w:rPr>
          <w:rFonts w:ascii="Calibri" w:hAnsi="Calibri" w:cs="Calibri"/>
          <w:color w:val="201F1E"/>
          <w:kern w:val="0"/>
        </w:rPr>
      </w:pPr>
      <w:r w:rsidRPr="001919C8">
        <w:rPr>
          <w:rFonts w:ascii="Aptos" w:hAnsi="Aptos" w:cs="Aptos"/>
          <w:noProof/>
          <w:kern w:val="0"/>
          <w:sz w:val="24"/>
          <w:szCs w:val="24"/>
        </w:rPr>
        <w:drawing>
          <wp:inline distT="0" distB="0" distL="0" distR="0" wp14:anchorId="35516FCB" wp14:editId="103A89AA">
            <wp:extent cx="2767330" cy="64389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9C8" w:rsidRPr="001919C8">
        <w:rPr>
          <w:rFonts w:ascii="Calibri" w:hAnsi="Calibri" w:cs="Calibri"/>
          <w:color w:val="201F1E"/>
          <w:kern w:val="0"/>
        </w:rPr>
        <w:t xml:space="preserve">    </w:t>
      </w:r>
      <w:r w:rsidR="001919C8" w:rsidRPr="001919C8">
        <w:rPr>
          <w:rFonts w:ascii="Calibri" w:hAnsi="Calibri" w:cs="Calibri"/>
          <w:color w:val="201F1E"/>
          <w:kern w:val="0"/>
          <w:sz w:val="90"/>
          <w:szCs w:val="90"/>
        </w:rPr>
        <w:t>&amp;</w:t>
      </w:r>
      <w:r w:rsidRPr="001919C8">
        <w:rPr>
          <w:rFonts w:ascii="Calibri" w:hAnsi="Calibri" w:cs="Calibri"/>
          <w:noProof/>
          <w:color w:val="2AB43E"/>
          <w:kern w:val="0"/>
        </w:rPr>
        <w:drawing>
          <wp:inline distT="0" distB="0" distL="0" distR="0" wp14:anchorId="1834970D" wp14:editId="7F35B5F4">
            <wp:extent cx="2439624" cy="627900"/>
            <wp:effectExtent l="0" t="0" r="0" b="0"/>
            <wp:docPr id="211290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90148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0" t="17663" r="8112" b="16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633" cy="640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GridTable1Light-Accent3"/>
        <w:tblpPr w:leftFromText="180" w:rightFromText="180" w:vertAnchor="text" w:horzAnchor="margin" w:tblpY="606"/>
        <w:tblW w:w="10130" w:type="dxa"/>
        <w:tblLook w:val="04A0" w:firstRow="1" w:lastRow="0" w:firstColumn="1" w:lastColumn="0" w:noHBand="0" w:noVBand="1"/>
      </w:tblPr>
      <w:tblGrid>
        <w:gridCol w:w="10130"/>
      </w:tblGrid>
      <w:tr w:rsidR="00D51A53" w:rsidRPr="001919C8" w14:paraId="51B5D109" w14:textId="77777777" w:rsidTr="00D51A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0" w:type="dxa"/>
            <w:tcBorders>
              <w:top w:val="single" w:sz="24" w:space="0" w:color="4BB2FF"/>
              <w:left w:val="single" w:sz="24" w:space="0" w:color="4BB2FF"/>
              <w:bottom w:val="single" w:sz="24" w:space="0" w:color="4BB2FF"/>
              <w:right w:val="single" w:sz="24" w:space="0" w:color="4BB2FF"/>
            </w:tcBorders>
          </w:tcPr>
          <w:p w14:paraId="6636D8C5" w14:textId="4C3D91FF" w:rsidR="00D51A53" w:rsidRPr="000B5F49" w:rsidRDefault="00D51A53" w:rsidP="000E400F">
            <w:pPr>
              <w:spacing w:before="120"/>
              <w:jc w:val="center"/>
              <w:rPr>
                <w:sz w:val="40"/>
                <w:szCs w:val="40"/>
              </w:rPr>
            </w:pPr>
            <w:r w:rsidRPr="000B5F49">
              <w:rPr>
                <w:sz w:val="40"/>
                <w:szCs w:val="40"/>
              </w:rPr>
              <w:t>Patients asking about Pump Therapy?</w:t>
            </w:r>
          </w:p>
          <w:p w14:paraId="6126E33E" w14:textId="77777777" w:rsidR="00D51A53" w:rsidRPr="00FD572A" w:rsidRDefault="00D51A53" w:rsidP="00D51A53">
            <w:pPr>
              <w:rPr>
                <w:b w:val="0"/>
                <w:bCs w:val="0"/>
                <w:sz w:val="12"/>
                <w:szCs w:val="12"/>
              </w:rPr>
            </w:pPr>
          </w:p>
          <w:p w14:paraId="2BE8AE05" w14:textId="34B84E00" w:rsidR="00D51A53" w:rsidRPr="00FD572A" w:rsidRDefault="00D51A53" w:rsidP="00D51A53">
            <w:pPr>
              <w:rPr>
                <w:b w:val="0"/>
                <w:bCs w:val="0"/>
                <w:sz w:val="24"/>
                <w:szCs w:val="24"/>
              </w:rPr>
            </w:pPr>
            <w:r w:rsidRPr="00FD572A">
              <w:rPr>
                <w:b w:val="0"/>
                <w:bCs w:val="0"/>
                <w:sz w:val="24"/>
                <w:szCs w:val="24"/>
              </w:rPr>
              <w:t xml:space="preserve">Presented by </w:t>
            </w:r>
            <w:r w:rsidRPr="00EF5738">
              <w:rPr>
                <w:sz w:val="24"/>
                <w:szCs w:val="24"/>
              </w:rPr>
              <w:t>Anita Dobson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01DAE">
              <w:rPr>
                <w:b w:val="0"/>
                <w:bCs w:val="0"/>
                <w:sz w:val="24"/>
                <w:szCs w:val="24"/>
              </w:rPr>
              <w:t>BSc. Pharm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801DAE">
              <w:rPr>
                <w:b w:val="0"/>
                <w:bCs w:val="0"/>
                <w:sz w:val="24"/>
                <w:szCs w:val="24"/>
              </w:rPr>
              <w:t>Certified Diabetes Educator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801DAE">
              <w:rPr>
                <w:b w:val="0"/>
                <w:bCs w:val="0"/>
                <w:sz w:val="24"/>
                <w:szCs w:val="24"/>
              </w:rPr>
              <w:t>Certified Insulin Pump Trainer</w:t>
            </w:r>
          </w:p>
          <w:p w14:paraId="1868D042" w14:textId="4054F7BE" w:rsidR="00D51A53" w:rsidRDefault="00207906" w:rsidP="00D51A53">
            <w:pPr>
              <w:pStyle w:val="NormalWeb"/>
              <w:shd w:val="clear" w:color="auto" w:fill="FFFFFF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>
              <w:rPr>
                <w:rFonts w:ascii="Segoe UI" w:hAnsi="Segoe UI" w:cs="Segoe UI"/>
                <w:color w:val="242424"/>
                <w:sz w:val="23"/>
                <w:szCs w:val="23"/>
              </w:rPr>
              <w:t>Objectives</w:t>
            </w:r>
            <w:r w:rsidR="00D51A53">
              <w:rPr>
                <w:rFonts w:ascii="Segoe UI" w:hAnsi="Segoe UI" w:cs="Segoe UI"/>
                <w:color w:val="242424"/>
                <w:sz w:val="23"/>
                <w:szCs w:val="23"/>
              </w:rPr>
              <w:t>:</w:t>
            </w:r>
          </w:p>
          <w:p w14:paraId="080A30AC" w14:textId="77777777" w:rsidR="00D51A53" w:rsidRPr="00801DAE" w:rsidRDefault="00D51A53" w:rsidP="00D51A53">
            <w:pPr>
              <w:pStyle w:val="NormalWeb"/>
              <w:numPr>
                <w:ilvl w:val="0"/>
                <w:numId w:val="1"/>
              </w:numPr>
              <w:shd w:val="clear" w:color="auto" w:fill="FFFFFF"/>
              <w:rPr>
                <w:rFonts w:ascii="Segoe UI" w:hAnsi="Segoe UI" w:cs="Segoe UI"/>
                <w:b w:val="0"/>
                <w:bCs w:val="0"/>
                <w:color w:val="242424"/>
                <w:sz w:val="23"/>
                <w:szCs w:val="23"/>
              </w:rPr>
            </w:pPr>
            <w:r w:rsidRPr="00801DAE">
              <w:rPr>
                <w:rFonts w:ascii="Segoe UI" w:hAnsi="Segoe UI" w:cs="Segoe UI"/>
                <w:b w:val="0"/>
                <w:bCs w:val="0"/>
                <w:color w:val="242424"/>
                <w:sz w:val="23"/>
                <w:szCs w:val="23"/>
              </w:rPr>
              <w:t>Review the updated Canadian guidelines for Automated Insulin Delivery (AID) in individuals with type 1 diabetes.</w:t>
            </w:r>
          </w:p>
          <w:p w14:paraId="09F9EEE9" w14:textId="727C3B8A" w:rsidR="00D51A53" w:rsidRPr="00801DAE" w:rsidRDefault="00D51A53" w:rsidP="00D51A53">
            <w:pPr>
              <w:pStyle w:val="NormalWeb"/>
              <w:numPr>
                <w:ilvl w:val="0"/>
                <w:numId w:val="1"/>
              </w:numPr>
              <w:shd w:val="clear" w:color="auto" w:fill="FFFFFF"/>
              <w:rPr>
                <w:rFonts w:ascii="Segoe UI" w:hAnsi="Segoe UI" w:cs="Segoe UI"/>
                <w:b w:val="0"/>
                <w:bCs w:val="0"/>
                <w:color w:val="242424"/>
                <w:sz w:val="23"/>
                <w:szCs w:val="23"/>
              </w:rPr>
            </w:pPr>
            <w:r w:rsidRPr="00801DAE">
              <w:rPr>
                <w:rFonts w:ascii="Segoe UI" w:hAnsi="Segoe UI" w:cs="Segoe UI"/>
                <w:b w:val="0"/>
                <w:bCs w:val="0"/>
                <w:color w:val="242424"/>
                <w:sz w:val="23"/>
                <w:szCs w:val="23"/>
              </w:rPr>
              <w:t xml:space="preserve">Understand how the Alberta Insulin Pump Therapy Program (IPTP) works, including </w:t>
            </w:r>
            <w:r w:rsidR="0094576E">
              <w:rPr>
                <w:rFonts w:ascii="Segoe UI" w:hAnsi="Segoe UI" w:cs="Segoe UI"/>
                <w:b w:val="0"/>
                <w:bCs w:val="0"/>
                <w:color w:val="242424"/>
                <w:sz w:val="23"/>
                <w:szCs w:val="23"/>
              </w:rPr>
              <w:t>coverage</w:t>
            </w:r>
            <w:r w:rsidRPr="00801DAE">
              <w:rPr>
                <w:rFonts w:ascii="Segoe UI" w:hAnsi="Segoe UI" w:cs="Segoe UI"/>
                <w:b w:val="0"/>
                <w:bCs w:val="0"/>
                <w:color w:val="242424"/>
                <w:sz w:val="23"/>
                <w:szCs w:val="23"/>
              </w:rPr>
              <w:t xml:space="preserve"> and eligibility requirements.</w:t>
            </w:r>
          </w:p>
          <w:p w14:paraId="544F0B81" w14:textId="28A6D7B5" w:rsidR="00D51A53" w:rsidRPr="00801DAE" w:rsidRDefault="00D51A53" w:rsidP="00D51A53">
            <w:pPr>
              <w:pStyle w:val="NormalWeb"/>
              <w:numPr>
                <w:ilvl w:val="0"/>
                <w:numId w:val="1"/>
              </w:numPr>
              <w:shd w:val="clear" w:color="auto" w:fill="FFFFFF"/>
              <w:rPr>
                <w:rFonts w:ascii="Segoe UI" w:hAnsi="Segoe UI" w:cs="Segoe UI"/>
                <w:b w:val="0"/>
                <w:bCs w:val="0"/>
                <w:color w:val="242424"/>
                <w:sz w:val="23"/>
                <w:szCs w:val="23"/>
              </w:rPr>
            </w:pPr>
            <w:r w:rsidRPr="00801DAE">
              <w:rPr>
                <w:rFonts w:ascii="Segoe UI" w:hAnsi="Segoe UI" w:cs="Segoe UI"/>
                <w:b w:val="0"/>
                <w:bCs w:val="0"/>
                <w:color w:val="242424"/>
                <w:sz w:val="23"/>
                <w:szCs w:val="23"/>
              </w:rPr>
              <w:t xml:space="preserve">Identify patients who may benefit from </w:t>
            </w:r>
            <w:r w:rsidR="00FD5986">
              <w:rPr>
                <w:rFonts w:ascii="Segoe UI" w:hAnsi="Segoe UI" w:cs="Segoe UI"/>
                <w:b w:val="0"/>
                <w:bCs w:val="0"/>
                <w:color w:val="242424"/>
                <w:sz w:val="23"/>
                <w:szCs w:val="23"/>
              </w:rPr>
              <w:t>automated insulin</w:t>
            </w:r>
            <w:r w:rsidR="00122AF1">
              <w:rPr>
                <w:rFonts w:ascii="Segoe UI" w:hAnsi="Segoe UI" w:cs="Segoe UI"/>
                <w:b w:val="0"/>
                <w:bCs w:val="0"/>
                <w:color w:val="242424"/>
                <w:sz w:val="23"/>
                <w:szCs w:val="23"/>
              </w:rPr>
              <w:t xml:space="preserve"> pump delivery</w:t>
            </w:r>
            <w:r w:rsidRPr="00801DAE">
              <w:rPr>
                <w:rFonts w:ascii="Segoe UI" w:hAnsi="Segoe UI" w:cs="Segoe UI"/>
                <w:b w:val="0"/>
                <w:bCs w:val="0"/>
                <w:color w:val="242424"/>
                <w:sz w:val="23"/>
                <w:szCs w:val="23"/>
              </w:rPr>
              <w:t xml:space="preserve"> </w:t>
            </w:r>
            <w:r w:rsidR="00122AF1">
              <w:rPr>
                <w:rFonts w:ascii="Segoe UI" w:hAnsi="Segoe UI" w:cs="Segoe UI"/>
                <w:b w:val="0"/>
                <w:bCs w:val="0"/>
                <w:color w:val="242424"/>
                <w:sz w:val="23"/>
                <w:szCs w:val="23"/>
              </w:rPr>
              <w:t>systems</w:t>
            </w:r>
            <w:r w:rsidRPr="00801DAE">
              <w:rPr>
                <w:rFonts w:ascii="Segoe UI" w:hAnsi="Segoe UI" w:cs="Segoe UI"/>
                <w:b w:val="0"/>
                <w:bCs w:val="0"/>
                <w:color w:val="242424"/>
                <w:sz w:val="23"/>
                <w:szCs w:val="23"/>
              </w:rPr>
              <w:t xml:space="preserve"> in primary care.</w:t>
            </w:r>
          </w:p>
          <w:p w14:paraId="7E45AAC9" w14:textId="47213563" w:rsidR="00D51A53" w:rsidRPr="00013C3F" w:rsidRDefault="00D51A53" w:rsidP="00D51A53">
            <w:pPr>
              <w:pStyle w:val="NormalWeb"/>
              <w:numPr>
                <w:ilvl w:val="0"/>
                <w:numId w:val="1"/>
              </w:numPr>
              <w:shd w:val="clear" w:color="auto" w:fill="FFFFFF"/>
              <w:rPr>
                <w:b w:val="0"/>
                <w:bCs w:val="0"/>
              </w:rPr>
            </w:pPr>
            <w:r w:rsidRPr="00801DAE">
              <w:rPr>
                <w:rFonts w:ascii="Segoe UI" w:hAnsi="Segoe UI" w:cs="Segoe UI"/>
                <w:b w:val="0"/>
                <w:bCs w:val="0"/>
                <w:color w:val="242424"/>
                <w:sz w:val="23"/>
                <w:szCs w:val="23"/>
              </w:rPr>
              <w:t>Navigate referral pathways and next steps to support patient access to the IPTP.</w:t>
            </w:r>
            <w:r>
              <w:rPr>
                <w:b w:val="0"/>
                <w:bCs w:val="0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</w:tr>
    </w:tbl>
    <w:p w14:paraId="11428B78" w14:textId="6159EEF8" w:rsidR="001919C8" w:rsidRDefault="001919C8" w:rsidP="001919C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jc w:val="center"/>
        <w:rPr>
          <w:rFonts w:ascii="Palatino Linotype" w:eastAsiaTheme="minorEastAsia" w:hAnsi="Palatino Linotype" w:cs="Times New Roman"/>
          <w:b/>
          <w:bCs/>
          <w:kern w:val="0"/>
          <w:sz w:val="32"/>
          <w:szCs w:val="32"/>
        </w:rPr>
      </w:pPr>
      <w:r w:rsidRPr="001919C8">
        <w:rPr>
          <w:rFonts w:ascii="Palatino Linotype" w:eastAsiaTheme="minorEastAsia" w:hAnsi="Palatino Linotype" w:cs="Times New Roman"/>
          <w:b/>
          <w:bCs/>
          <w:i/>
          <w:iCs/>
          <w:kern w:val="0"/>
          <w:sz w:val="32"/>
          <w:szCs w:val="32"/>
        </w:rPr>
        <w:t xml:space="preserve"> </w:t>
      </w:r>
      <w:r w:rsidRPr="00141875">
        <w:rPr>
          <w:rFonts w:ascii="Palatino Linotype" w:eastAsiaTheme="minorEastAsia" w:hAnsi="Palatino Linotype" w:cs="Times New Roman"/>
          <w:b/>
          <w:bCs/>
          <w:kern w:val="0"/>
          <w:sz w:val="32"/>
          <w:szCs w:val="32"/>
        </w:rPr>
        <w:t xml:space="preserve">Invite you to a presentation for </w:t>
      </w:r>
      <w:r w:rsidR="00801DAE">
        <w:rPr>
          <w:rFonts w:ascii="Palatino Linotype" w:eastAsiaTheme="minorEastAsia" w:hAnsi="Palatino Linotype" w:cs="Times New Roman"/>
          <w:b/>
          <w:bCs/>
          <w:kern w:val="0"/>
          <w:sz w:val="32"/>
          <w:szCs w:val="32"/>
        </w:rPr>
        <w:t xml:space="preserve">all </w:t>
      </w:r>
      <w:r w:rsidRPr="00141875">
        <w:rPr>
          <w:rFonts w:ascii="Palatino Linotype" w:eastAsiaTheme="minorEastAsia" w:hAnsi="Palatino Linotype" w:cs="Times New Roman"/>
          <w:b/>
          <w:bCs/>
          <w:kern w:val="0"/>
          <w:sz w:val="32"/>
          <w:szCs w:val="32"/>
        </w:rPr>
        <w:t>health care professionals</w:t>
      </w:r>
    </w:p>
    <w:p w14:paraId="0BD55884" w14:textId="77777777" w:rsidR="004D1FBF" w:rsidRDefault="004D1FBF" w:rsidP="001919C8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201F1E"/>
          <w:kern w:val="0"/>
        </w:rPr>
      </w:pPr>
    </w:p>
    <w:p w14:paraId="309FAB1E" w14:textId="770CA4DE" w:rsidR="00D51A53" w:rsidRPr="000B5F49" w:rsidRDefault="00086218" w:rsidP="001919C8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201F1E"/>
          <w:kern w:val="0"/>
          <w:sz w:val="28"/>
          <w:szCs w:val="28"/>
        </w:rPr>
      </w:pPr>
      <w:r w:rsidRPr="000B5F49">
        <w:rPr>
          <w:rFonts w:ascii="Calibri" w:hAnsi="Calibri" w:cs="Calibri"/>
          <w:color w:val="201F1E"/>
          <w:kern w:val="0"/>
          <w:sz w:val="28"/>
          <w:szCs w:val="28"/>
        </w:rPr>
        <w:t xml:space="preserve">There are 4 times to choose from!  Please </w:t>
      </w:r>
      <w:r w:rsidR="005E0218" w:rsidRPr="000B5F49">
        <w:rPr>
          <w:rFonts w:ascii="Calibri" w:hAnsi="Calibri" w:cs="Calibri"/>
          <w:color w:val="201F1E"/>
          <w:kern w:val="0"/>
          <w:sz w:val="28"/>
          <w:szCs w:val="28"/>
        </w:rPr>
        <w:t>register for</w:t>
      </w:r>
      <w:r w:rsidRPr="000B5F49">
        <w:rPr>
          <w:rFonts w:ascii="Calibri" w:hAnsi="Calibri" w:cs="Calibri"/>
          <w:color w:val="201F1E"/>
          <w:kern w:val="0"/>
          <w:sz w:val="28"/>
          <w:szCs w:val="28"/>
        </w:rPr>
        <w:t xml:space="preserve"> </w:t>
      </w:r>
      <w:r w:rsidR="00A3180D" w:rsidRPr="000B5F49">
        <w:rPr>
          <w:rFonts w:ascii="Calibri" w:hAnsi="Calibri" w:cs="Calibri"/>
          <w:color w:val="201F1E"/>
          <w:kern w:val="0"/>
          <w:sz w:val="28"/>
          <w:szCs w:val="28"/>
        </w:rPr>
        <w:t>the Virtual Presentation</w:t>
      </w:r>
      <w:r w:rsidR="005E0218" w:rsidRPr="000B5F49">
        <w:rPr>
          <w:rFonts w:ascii="Calibri" w:hAnsi="Calibri" w:cs="Calibri"/>
          <w:color w:val="201F1E"/>
          <w:kern w:val="0"/>
          <w:sz w:val="28"/>
          <w:szCs w:val="28"/>
        </w:rPr>
        <w:t>s below…</w:t>
      </w:r>
    </w:p>
    <w:p w14:paraId="79046BBB" w14:textId="77777777" w:rsidR="00A3180D" w:rsidRDefault="00A3180D" w:rsidP="001919C8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201F1E"/>
          <w:kern w:val="0"/>
        </w:rPr>
      </w:pPr>
    </w:p>
    <w:p w14:paraId="418353CC" w14:textId="6ABA657E" w:rsidR="00683403" w:rsidRPr="0021769A" w:rsidRDefault="00DF5AEA" w:rsidP="001919C8">
      <w:pPr>
        <w:shd w:val="clear" w:color="auto" w:fill="FFFFFF"/>
        <w:spacing w:after="0" w:line="240" w:lineRule="auto"/>
        <w:jc w:val="both"/>
        <w:rPr>
          <w:rFonts w:ascii="Aptos" w:hAnsi="Aptos"/>
          <w:b/>
          <w:bCs/>
          <w:color w:val="000000"/>
          <w:sz w:val="44"/>
          <w:szCs w:val="44"/>
          <w:shd w:val="clear" w:color="auto" w:fill="FFFFFF"/>
        </w:rPr>
      </w:pPr>
      <w:r w:rsidRPr="0021769A">
        <w:rPr>
          <w:rFonts w:ascii="Aptos" w:hAnsi="Aptos"/>
          <w:color w:val="000000"/>
          <w:sz w:val="44"/>
          <w:szCs w:val="44"/>
          <w:shd w:val="clear" w:color="auto" w:fill="FFFFFF"/>
        </w:rPr>
        <w:t xml:space="preserve"> </w:t>
      </w:r>
      <w:r w:rsidR="00F05D4A">
        <w:rPr>
          <w:rFonts w:ascii="Aptos" w:hAnsi="Aptos"/>
          <w:color w:val="000000"/>
          <w:sz w:val="44"/>
          <w:szCs w:val="44"/>
          <w:shd w:val="clear" w:color="auto" w:fill="FFFFFF"/>
        </w:rPr>
        <w:t xml:space="preserve">  </w:t>
      </w:r>
      <w:r w:rsidR="00406AC9" w:rsidRPr="0021769A">
        <w:rPr>
          <w:rFonts w:ascii="Aptos" w:hAnsi="Aptos"/>
          <w:b/>
          <w:bCs/>
          <w:color w:val="000000"/>
          <w:sz w:val="44"/>
          <w:szCs w:val="44"/>
          <w:shd w:val="clear" w:color="auto" w:fill="FFFFFF"/>
        </w:rPr>
        <w:t>April 15</w:t>
      </w:r>
      <w:r w:rsidR="00406AC9" w:rsidRPr="0021769A">
        <w:rPr>
          <w:rFonts w:ascii="Aptos" w:hAnsi="Aptos"/>
          <w:b/>
          <w:bCs/>
          <w:color w:val="000000"/>
          <w:sz w:val="44"/>
          <w:szCs w:val="44"/>
          <w:shd w:val="clear" w:color="auto" w:fill="FFFFFF"/>
          <w:vertAlign w:val="superscript"/>
        </w:rPr>
        <w:t>th</w:t>
      </w:r>
      <w:r w:rsidR="00AB018E">
        <w:rPr>
          <w:rFonts w:ascii="Aptos" w:hAnsi="Aptos"/>
          <w:b/>
          <w:bCs/>
          <w:color w:val="000000"/>
          <w:sz w:val="44"/>
          <w:szCs w:val="44"/>
          <w:shd w:val="clear" w:color="auto" w:fill="FFFFFF"/>
        </w:rPr>
        <w:t xml:space="preserve">         </w:t>
      </w:r>
      <w:r w:rsidR="00683403" w:rsidRPr="0021769A">
        <w:rPr>
          <w:rFonts w:ascii="Aptos" w:hAnsi="Aptos"/>
          <w:b/>
          <w:bCs/>
          <w:color w:val="000000"/>
          <w:sz w:val="44"/>
          <w:szCs w:val="44"/>
          <w:shd w:val="clear" w:color="auto" w:fill="FFFFFF"/>
        </w:rPr>
        <w:t>April 22</w:t>
      </w:r>
      <w:r w:rsidR="00683403" w:rsidRPr="0021769A">
        <w:rPr>
          <w:rFonts w:ascii="Aptos" w:hAnsi="Aptos"/>
          <w:b/>
          <w:bCs/>
          <w:color w:val="000000"/>
          <w:sz w:val="44"/>
          <w:szCs w:val="44"/>
          <w:shd w:val="clear" w:color="auto" w:fill="FFFFFF"/>
          <w:vertAlign w:val="superscript"/>
        </w:rPr>
        <w:t>nd</w:t>
      </w:r>
      <w:r w:rsidR="00AB018E">
        <w:rPr>
          <w:rFonts w:ascii="Aptos" w:hAnsi="Aptos"/>
          <w:b/>
          <w:bCs/>
          <w:color w:val="000000"/>
          <w:sz w:val="44"/>
          <w:szCs w:val="44"/>
          <w:shd w:val="clear" w:color="auto" w:fill="FFFFFF"/>
        </w:rPr>
        <w:tab/>
        <w:t xml:space="preserve"> </w:t>
      </w:r>
      <w:r w:rsidR="004C5825">
        <w:rPr>
          <w:rFonts w:ascii="Aptos" w:hAnsi="Aptos"/>
          <w:b/>
          <w:bCs/>
          <w:color w:val="000000"/>
          <w:sz w:val="44"/>
          <w:szCs w:val="44"/>
          <w:shd w:val="clear" w:color="auto" w:fill="FFFFFF"/>
        </w:rPr>
        <w:t xml:space="preserve"> </w:t>
      </w:r>
      <w:r w:rsidR="00844CE1">
        <w:rPr>
          <w:rFonts w:ascii="Aptos" w:hAnsi="Aptos"/>
          <w:b/>
          <w:bCs/>
          <w:color w:val="000000"/>
          <w:sz w:val="44"/>
          <w:szCs w:val="44"/>
          <w:shd w:val="clear" w:color="auto" w:fill="FFFFFF"/>
        </w:rPr>
        <w:t xml:space="preserve">  </w:t>
      </w:r>
      <w:r w:rsidR="00736B34" w:rsidRPr="0021769A">
        <w:rPr>
          <w:rFonts w:ascii="Aptos" w:hAnsi="Aptos"/>
          <w:b/>
          <w:bCs/>
          <w:color w:val="000000"/>
          <w:sz w:val="44"/>
          <w:szCs w:val="44"/>
          <w:shd w:val="clear" w:color="auto" w:fill="FFFFFF"/>
        </w:rPr>
        <w:t>April 28</w:t>
      </w:r>
      <w:r w:rsidR="00736B34" w:rsidRPr="0021769A">
        <w:rPr>
          <w:rFonts w:ascii="Aptos" w:hAnsi="Aptos"/>
          <w:b/>
          <w:bCs/>
          <w:color w:val="000000"/>
          <w:sz w:val="44"/>
          <w:szCs w:val="44"/>
          <w:shd w:val="clear" w:color="auto" w:fill="FFFFFF"/>
          <w:vertAlign w:val="superscript"/>
        </w:rPr>
        <w:t>th</w:t>
      </w:r>
      <w:r w:rsidR="00736B34" w:rsidRPr="0021769A">
        <w:rPr>
          <w:rFonts w:ascii="Aptos" w:hAnsi="Aptos"/>
          <w:b/>
          <w:bCs/>
          <w:color w:val="000000"/>
          <w:sz w:val="44"/>
          <w:szCs w:val="44"/>
          <w:shd w:val="clear" w:color="auto" w:fill="FFFFFF"/>
        </w:rPr>
        <w:tab/>
      </w:r>
      <w:r w:rsidR="00AB018E">
        <w:rPr>
          <w:rFonts w:ascii="Aptos" w:hAnsi="Aptos"/>
          <w:b/>
          <w:bCs/>
          <w:color w:val="000000"/>
          <w:sz w:val="44"/>
          <w:szCs w:val="44"/>
          <w:shd w:val="clear" w:color="auto" w:fill="FFFFFF"/>
        </w:rPr>
        <w:t xml:space="preserve">   </w:t>
      </w:r>
      <w:r w:rsidR="004C5825">
        <w:rPr>
          <w:rFonts w:ascii="Aptos" w:hAnsi="Aptos"/>
          <w:b/>
          <w:bCs/>
          <w:color w:val="000000"/>
          <w:sz w:val="44"/>
          <w:szCs w:val="44"/>
          <w:shd w:val="clear" w:color="auto" w:fill="FFFFFF"/>
        </w:rPr>
        <w:t xml:space="preserve"> </w:t>
      </w:r>
      <w:r w:rsidR="00F12467">
        <w:rPr>
          <w:rFonts w:ascii="Aptos" w:hAnsi="Aptos"/>
          <w:b/>
          <w:bCs/>
          <w:color w:val="000000"/>
          <w:sz w:val="44"/>
          <w:szCs w:val="44"/>
          <w:shd w:val="clear" w:color="auto" w:fill="FFFFFF"/>
        </w:rPr>
        <w:t xml:space="preserve">  </w:t>
      </w:r>
      <w:r w:rsidR="00844CE1">
        <w:rPr>
          <w:rFonts w:ascii="Aptos" w:hAnsi="Aptos"/>
          <w:b/>
          <w:bCs/>
          <w:color w:val="000000"/>
          <w:sz w:val="44"/>
          <w:szCs w:val="44"/>
          <w:shd w:val="clear" w:color="auto" w:fill="FFFFFF"/>
        </w:rPr>
        <w:t xml:space="preserve">  </w:t>
      </w:r>
      <w:r w:rsidR="00736B34" w:rsidRPr="0021769A">
        <w:rPr>
          <w:rFonts w:ascii="Aptos" w:hAnsi="Aptos"/>
          <w:b/>
          <w:bCs/>
          <w:color w:val="000000"/>
          <w:sz w:val="44"/>
          <w:szCs w:val="44"/>
          <w:shd w:val="clear" w:color="auto" w:fill="FFFFFF"/>
        </w:rPr>
        <w:t>April 29th</w:t>
      </w:r>
      <w:r w:rsidR="00683403" w:rsidRPr="0021769A">
        <w:rPr>
          <w:rFonts w:ascii="Aptos" w:hAnsi="Aptos"/>
          <w:b/>
          <w:bCs/>
          <w:color w:val="000000"/>
          <w:sz w:val="44"/>
          <w:szCs w:val="44"/>
          <w:shd w:val="clear" w:color="auto" w:fill="FFFFFF"/>
        </w:rPr>
        <w:tab/>
      </w:r>
    </w:p>
    <w:p w14:paraId="12D34967" w14:textId="4333C9DD" w:rsidR="00D51A53" w:rsidRPr="004C5825" w:rsidRDefault="00DF5AEA" w:rsidP="001919C8">
      <w:p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  <w:color w:val="201F1E"/>
          <w:kern w:val="0"/>
          <w:sz w:val="24"/>
          <w:szCs w:val="24"/>
        </w:rPr>
      </w:pPr>
      <w:r w:rsidRPr="0021769A">
        <w:rPr>
          <w:rFonts w:ascii="Aptos" w:hAnsi="Aptos"/>
          <w:b/>
          <w:bCs/>
          <w:color w:val="000000"/>
          <w:sz w:val="44"/>
          <w:szCs w:val="44"/>
          <w:shd w:val="clear" w:color="auto" w:fill="FFFFFF"/>
        </w:rPr>
        <w:t xml:space="preserve"> </w:t>
      </w:r>
      <w:r w:rsidR="00406AC9" w:rsidRPr="004C5825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>@ 12:00pm </w:t>
      </w:r>
      <w:r w:rsidR="00683403" w:rsidRPr="004C5825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>– 1pm</w:t>
      </w:r>
      <w:r w:rsidR="00CD0F5C" w:rsidRPr="004C5825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ab/>
      </w:r>
      <w:r w:rsidRPr="004C5825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 xml:space="preserve">        </w:t>
      </w:r>
      <w:r w:rsidR="00C95F21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D0F5C" w:rsidRPr="004C5825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>@6:30pm – 7:30pm</w:t>
      </w:r>
      <w:r w:rsidR="00CD0F5C" w:rsidRPr="004C5825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ab/>
      </w:r>
      <w:r w:rsidR="004C5825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12467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="00844CE1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466B9" w:rsidRPr="004C5825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>@6:30pm – 7:30p</w:t>
      </w:r>
      <w:r w:rsidR="00844CE1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 xml:space="preserve">m           </w:t>
      </w:r>
      <w:r w:rsidR="007E5EFD" w:rsidRPr="004C5825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>@12:00pm – 1pm</w:t>
      </w:r>
    </w:p>
    <w:p w14:paraId="60BDA583" w14:textId="1EB514E3" w:rsidR="00D51A53" w:rsidRDefault="00DF5AEA" w:rsidP="001919C8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201F1E"/>
          <w:kern w:val="0"/>
        </w:rPr>
      </w:pPr>
      <w:r>
        <w:rPr>
          <w:rFonts w:ascii="Calibri" w:hAnsi="Calibri" w:cs="Calibri"/>
          <w:color w:val="201F1E"/>
          <w:kern w:val="0"/>
        </w:rPr>
        <w:t xml:space="preserve"> </w:t>
      </w:r>
    </w:p>
    <w:p w14:paraId="5CAE2807" w14:textId="77777777" w:rsidR="00D51A53" w:rsidRDefault="00D51A53" w:rsidP="001919C8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201F1E"/>
          <w:kern w:val="0"/>
        </w:rPr>
      </w:pPr>
    </w:p>
    <w:p w14:paraId="139C478D" w14:textId="1040BDD3" w:rsidR="004E2238" w:rsidRPr="003E3799" w:rsidRDefault="003E3799" w:rsidP="003E3799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201F1E"/>
          <w:kern w:val="0"/>
        </w:rPr>
      </w:pPr>
      <w:r>
        <w:rPr>
          <w:rFonts w:ascii="Calibri" w:hAnsi="Calibri" w:cs="Calibri"/>
          <w:noProof/>
          <w:color w:val="201F1E"/>
          <w:kern w:val="0"/>
        </w:rPr>
        <w:drawing>
          <wp:inline distT="0" distB="0" distL="0" distR="0" wp14:anchorId="4544697E" wp14:editId="27404692">
            <wp:extent cx="1447800" cy="1434090"/>
            <wp:effectExtent l="0" t="0" r="0" b="0"/>
            <wp:docPr id="1502950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950139" name="Picture 15029501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163" cy="1482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6CB8">
        <w:rPr>
          <w:rFonts w:eastAsiaTheme="minorEastAsia" w:cs="Times New Roman"/>
          <w:noProof/>
          <w:kern w:val="0"/>
          <w:sz w:val="28"/>
          <w:szCs w:val="28"/>
        </w:rPr>
        <w:t xml:space="preserve">      </w:t>
      </w:r>
      <w:r w:rsidR="00D51A53">
        <w:rPr>
          <w:rFonts w:eastAsiaTheme="minorEastAsia" w:cs="Times New Roman"/>
          <w:noProof/>
          <w:kern w:val="0"/>
          <w:sz w:val="28"/>
          <w:szCs w:val="28"/>
        </w:rPr>
        <w:drawing>
          <wp:inline distT="0" distB="0" distL="0" distR="0" wp14:anchorId="680A9E43" wp14:editId="2CED50C4">
            <wp:extent cx="1439727" cy="1447800"/>
            <wp:effectExtent l="0" t="0" r="8255" b="0"/>
            <wp:docPr id="15638859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885925" name="Picture 15638859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142" cy="145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6CB8">
        <w:rPr>
          <w:rFonts w:eastAsiaTheme="minorEastAsia" w:cs="Times New Roman"/>
          <w:noProof/>
          <w:kern w:val="0"/>
          <w:sz w:val="28"/>
          <w:szCs w:val="28"/>
        </w:rPr>
        <w:t xml:space="preserve">      </w:t>
      </w:r>
      <w:r w:rsidR="00D51A53">
        <w:rPr>
          <w:rFonts w:eastAsiaTheme="minorEastAsia" w:cs="Times New Roman"/>
          <w:noProof/>
          <w:kern w:val="0"/>
          <w:sz w:val="28"/>
          <w:szCs w:val="28"/>
        </w:rPr>
        <w:drawing>
          <wp:inline distT="0" distB="0" distL="0" distR="0" wp14:anchorId="57C92424" wp14:editId="303CF0C4">
            <wp:extent cx="1444137" cy="1441450"/>
            <wp:effectExtent l="0" t="0" r="3810" b="6350"/>
            <wp:docPr id="19402211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221126" name="Picture 194022112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742" cy="148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6CB8">
        <w:rPr>
          <w:rFonts w:eastAsiaTheme="minorEastAsia" w:cs="Times New Roman"/>
          <w:noProof/>
          <w:kern w:val="0"/>
          <w:sz w:val="28"/>
          <w:szCs w:val="28"/>
        </w:rPr>
        <w:t xml:space="preserve">    </w:t>
      </w:r>
      <w:r w:rsidR="00D51A53">
        <w:rPr>
          <w:rFonts w:eastAsiaTheme="minorEastAsia" w:cs="Times New Roman"/>
          <w:noProof/>
          <w:kern w:val="0"/>
          <w:sz w:val="28"/>
          <w:szCs w:val="28"/>
        </w:rPr>
        <w:drawing>
          <wp:inline distT="0" distB="0" distL="0" distR="0" wp14:anchorId="7CD64CB1" wp14:editId="3FE4311D">
            <wp:extent cx="1447800" cy="1447800"/>
            <wp:effectExtent l="0" t="0" r="0" b="0"/>
            <wp:docPr id="18762366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236656" name="Picture 187623665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2238" w:rsidRPr="003E3799" w:rsidSect="00C318B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0B2"/>
    <w:multiLevelType w:val="multilevel"/>
    <w:tmpl w:val="0AE8C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21C2C"/>
    <w:multiLevelType w:val="multilevel"/>
    <w:tmpl w:val="F396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9F7E4C"/>
    <w:multiLevelType w:val="hybridMultilevel"/>
    <w:tmpl w:val="FF0AB48C"/>
    <w:lvl w:ilvl="0" w:tplc="20469D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624E3"/>
    <w:multiLevelType w:val="hybridMultilevel"/>
    <w:tmpl w:val="9FFCFD8A"/>
    <w:lvl w:ilvl="0" w:tplc="20469D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709678">
    <w:abstractNumId w:val="0"/>
  </w:num>
  <w:num w:numId="2" w16cid:durableId="753630166">
    <w:abstractNumId w:val="2"/>
  </w:num>
  <w:num w:numId="3" w16cid:durableId="209927288">
    <w:abstractNumId w:val="3"/>
  </w:num>
  <w:num w:numId="4" w16cid:durableId="1670517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C8"/>
    <w:rsid w:val="00013C3F"/>
    <w:rsid w:val="000466B9"/>
    <w:rsid w:val="00066D9E"/>
    <w:rsid w:val="00086218"/>
    <w:rsid w:val="000B1568"/>
    <w:rsid w:val="000B5F49"/>
    <w:rsid w:val="000C026B"/>
    <w:rsid w:val="000E400F"/>
    <w:rsid w:val="000E5D78"/>
    <w:rsid w:val="00122AF1"/>
    <w:rsid w:val="00127703"/>
    <w:rsid w:val="001367C9"/>
    <w:rsid w:val="00141875"/>
    <w:rsid w:val="00152CEA"/>
    <w:rsid w:val="001919C8"/>
    <w:rsid w:val="001A2DB9"/>
    <w:rsid w:val="001C0328"/>
    <w:rsid w:val="00207906"/>
    <w:rsid w:val="0021769A"/>
    <w:rsid w:val="002702C6"/>
    <w:rsid w:val="002B4EB9"/>
    <w:rsid w:val="002E1445"/>
    <w:rsid w:val="002F11A2"/>
    <w:rsid w:val="0033265B"/>
    <w:rsid w:val="003521A1"/>
    <w:rsid w:val="003D2EB2"/>
    <w:rsid w:val="003E3799"/>
    <w:rsid w:val="00406AC9"/>
    <w:rsid w:val="00430388"/>
    <w:rsid w:val="0043063E"/>
    <w:rsid w:val="004368D6"/>
    <w:rsid w:val="004427F2"/>
    <w:rsid w:val="00484308"/>
    <w:rsid w:val="004B08EC"/>
    <w:rsid w:val="004C0C57"/>
    <w:rsid w:val="004C5825"/>
    <w:rsid w:val="004D1FBF"/>
    <w:rsid w:val="004E2238"/>
    <w:rsid w:val="00507648"/>
    <w:rsid w:val="00570B63"/>
    <w:rsid w:val="005E0218"/>
    <w:rsid w:val="00683403"/>
    <w:rsid w:val="006F5A43"/>
    <w:rsid w:val="00702335"/>
    <w:rsid w:val="00714242"/>
    <w:rsid w:val="00721BB8"/>
    <w:rsid w:val="00736B34"/>
    <w:rsid w:val="00754077"/>
    <w:rsid w:val="007D12A3"/>
    <w:rsid w:val="007E5EFD"/>
    <w:rsid w:val="00801DAE"/>
    <w:rsid w:val="00824DAF"/>
    <w:rsid w:val="008306EC"/>
    <w:rsid w:val="00844CE1"/>
    <w:rsid w:val="008E173D"/>
    <w:rsid w:val="00925630"/>
    <w:rsid w:val="00943E7F"/>
    <w:rsid w:val="0094576E"/>
    <w:rsid w:val="009822AB"/>
    <w:rsid w:val="009A7A5C"/>
    <w:rsid w:val="009C02FB"/>
    <w:rsid w:val="009C6C62"/>
    <w:rsid w:val="009D388D"/>
    <w:rsid w:val="009E6E2B"/>
    <w:rsid w:val="00A04F27"/>
    <w:rsid w:val="00A3180D"/>
    <w:rsid w:val="00A8279A"/>
    <w:rsid w:val="00AB018E"/>
    <w:rsid w:val="00AB3311"/>
    <w:rsid w:val="00B072C8"/>
    <w:rsid w:val="00BA0A29"/>
    <w:rsid w:val="00BA5BDB"/>
    <w:rsid w:val="00BB4B00"/>
    <w:rsid w:val="00BD6CB8"/>
    <w:rsid w:val="00C06FA2"/>
    <w:rsid w:val="00C11041"/>
    <w:rsid w:val="00C318B7"/>
    <w:rsid w:val="00C702D8"/>
    <w:rsid w:val="00C95F21"/>
    <w:rsid w:val="00CD0F5C"/>
    <w:rsid w:val="00CD6EFA"/>
    <w:rsid w:val="00CF22E0"/>
    <w:rsid w:val="00CF7DF5"/>
    <w:rsid w:val="00D51A53"/>
    <w:rsid w:val="00D749E2"/>
    <w:rsid w:val="00D91522"/>
    <w:rsid w:val="00DF5AEA"/>
    <w:rsid w:val="00E5344D"/>
    <w:rsid w:val="00E7465A"/>
    <w:rsid w:val="00E9329E"/>
    <w:rsid w:val="00EA013A"/>
    <w:rsid w:val="00EB6C43"/>
    <w:rsid w:val="00EF5738"/>
    <w:rsid w:val="00F05D4A"/>
    <w:rsid w:val="00F12467"/>
    <w:rsid w:val="00F26076"/>
    <w:rsid w:val="00F27B72"/>
    <w:rsid w:val="00F85A7C"/>
    <w:rsid w:val="00F9543A"/>
    <w:rsid w:val="00FD572A"/>
    <w:rsid w:val="00FD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0C1C9"/>
  <w15:chartTrackingRefBased/>
  <w15:docId w15:val="{39515766-8704-43E8-949E-5570BBF5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9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9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9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9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9C8"/>
    <w:rPr>
      <w:b/>
      <w:bCs/>
      <w:smallCaps/>
      <w:color w:val="0F4761" w:themeColor="accent1" w:themeShade="BF"/>
      <w:spacing w:val="5"/>
    </w:rPr>
  </w:style>
  <w:style w:type="table" w:styleId="GridTable1Light-Accent3">
    <w:name w:val="Grid Table 1 Light Accent 3"/>
    <w:basedOn w:val="TableNormal"/>
    <w:uiPriority w:val="46"/>
    <w:rsid w:val="001919C8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1919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9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01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6FF3-C2D7-4D03-8910-D625CD865A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f86925-9ec4-413a-bb9d-e9bc2aff2395}" enabled="0" method="" siteId="{1ef86925-9ec4-413a-bb9d-e9bc2aff2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159</Words>
  <Characters>892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Karissa Weber</dc:creator>
  <cp:keywords/>
  <dc:description/>
  <cp:lastModifiedBy>Bill Robson</cp:lastModifiedBy>
  <cp:revision>31</cp:revision>
  <cp:lastPrinted>2026-02-25T17:06:00Z</cp:lastPrinted>
  <dcterms:created xsi:type="dcterms:W3CDTF">2026-02-25T17:04:00Z</dcterms:created>
  <dcterms:modified xsi:type="dcterms:W3CDTF">2026-03-18T15:15:00Z</dcterms:modified>
</cp:coreProperties>
</file>